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7DD6" w14:textId="4299F68F" w:rsidR="00AD610A" w:rsidRDefault="00DA6702" w:rsidP="00DA6702">
      <w:pPr>
        <w:jc w:val="center"/>
        <w:rPr>
          <w:b/>
          <w:bCs/>
          <w:lang w:val="en-US"/>
        </w:rPr>
      </w:pPr>
      <w:r>
        <w:rPr>
          <w:b/>
          <w:bCs/>
          <w:lang w:val="en-US"/>
        </w:rPr>
        <w:t>DEPARTMENT OF ECONOMIC SCIENCES</w:t>
      </w:r>
    </w:p>
    <w:p w14:paraId="2794A38B" w14:textId="70F44E0F" w:rsidR="00DA6702" w:rsidRDefault="00834742" w:rsidP="00DA6702">
      <w:pPr>
        <w:jc w:val="center"/>
        <w:rPr>
          <w:b/>
          <w:bCs/>
          <w:lang w:val="en-US"/>
        </w:rPr>
      </w:pPr>
      <w:r>
        <w:rPr>
          <w:b/>
          <w:bCs/>
          <w:lang w:val="en-US"/>
        </w:rPr>
        <w:t xml:space="preserve">Constitution of </w:t>
      </w:r>
      <w:r w:rsidR="00DA6702">
        <w:rPr>
          <w:b/>
          <w:bCs/>
          <w:lang w:val="en-US"/>
        </w:rPr>
        <w:t>Doctoral Monitoring Committee for Ph.D. student</w:t>
      </w:r>
    </w:p>
    <w:p w14:paraId="3B352BE9" w14:textId="01E264B0" w:rsidR="00DA6702" w:rsidRDefault="00DA6702" w:rsidP="00DA6702">
      <w:pPr>
        <w:jc w:val="center"/>
        <w:rPr>
          <w:b/>
          <w:bCs/>
          <w:lang w:val="en-US"/>
        </w:rPr>
      </w:pPr>
    </w:p>
    <w:p w14:paraId="653D5BA6" w14:textId="67639400" w:rsidR="00DA6702" w:rsidRDefault="00DA6702" w:rsidP="00DA6702">
      <w:pPr>
        <w:rPr>
          <w:sz w:val="22"/>
          <w:szCs w:val="22"/>
          <w:lang w:val="en-US"/>
        </w:rPr>
      </w:pPr>
      <w:r>
        <w:rPr>
          <w:sz w:val="22"/>
          <w:szCs w:val="22"/>
          <w:lang w:val="en-US"/>
        </w:rPr>
        <w:t>Name of student:</w:t>
      </w:r>
      <w:r w:rsidR="00834742">
        <w:rPr>
          <w:sz w:val="22"/>
          <w:szCs w:val="22"/>
          <w:lang w:val="en-US"/>
        </w:rPr>
        <w:t xml:space="preserve"> </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Roll no.:</w:t>
      </w:r>
    </w:p>
    <w:p w14:paraId="079B8C80" w14:textId="7569C4F1" w:rsidR="00DA6702" w:rsidRDefault="00DA6702" w:rsidP="00DA6702">
      <w:pPr>
        <w:rPr>
          <w:sz w:val="22"/>
          <w:szCs w:val="22"/>
          <w:lang w:val="en-US"/>
        </w:rPr>
      </w:pPr>
    </w:p>
    <w:p w14:paraId="75B54576" w14:textId="7A0415FD" w:rsidR="00DA6702" w:rsidRDefault="00DA6702" w:rsidP="00DA6702">
      <w:pPr>
        <w:rPr>
          <w:sz w:val="22"/>
          <w:szCs w:val="22"/>
          <w:lang w:val="en-US"/>
        </w:rPr>
      </w:pPr>
      <w:r>
        <w:rPr>
          <w:sz w:val="22"/>
          <w:szCs w:val="22"/>
          <w:lang w:val="en-US"/>
        </w:rPr>
        <w:t>Thesis supervisor(s):</w:t>
      </w:r>
    </w:p>
    <w:p w14:paraId="09CC9216" w14:textId="080CFD2F" w:rsidR="00DA6702" w:rsidRDefault="00DA6702" w:rsidP="00DA6702">
      <w:pPr>
        <w:rPr>
          <w:sz w:val="22"/>
          <w:szCs w:val="22"/>
          <w:lang w:val="en-US"/>
        </w:rPr>
      </w:pPr>
    </w:p>
    <w:p w14:paraId="7559A779" w14:textId="0B7ABE07" w:rsidR="00DA6702" w:rsidRDefault="00DA6702" w:rsidP="00DA6702">
      <w:pPr>
        <w:rPr>
          <w:sz w:val="22"/>
          <w:szCs w:val="22"/>
          <w:lang w:val="en-US"/>
        </w:rPr>
      </w:pPr>
    </w:p>
    <w:p w14:paraId="7ED8C9C3" w14:textId="5DC13905" w:rsidR="00DA6702" w:rsidRDefault="00DA6702" w:rsidP="00DA6702">
      <w:pPr>
        <w:rPr>
          <w:sz w:val="22"/>
          <w:szCs w:val="22"/>
          <w:lang w:val="en-US"/>
        </w:rPr>
      </w:pPr>
    </w:p>
    <w:p w14:paraId="6D840C3A" w14:textId="35399881" w:rsidR="00DA6702" w:rsidRDefault="00DA6702" w:rsidP="00DA6702">
      <w:pPr>
        <w:rPr>
          <w:sz w:val="22"/>
          <w:szCs w:val="22"/>
          <w:lang w:val="en-US"/>
        </w:rPr>
      </w:pPr>
      <w:r>
        <w:rPr>
          <w:sz w:val="22"/>
          <w:szCs w:val="22"/>
          <w:lang w:val="en-US"/>
        </w:rPr>
        <w:t>Date of registration in the Ph.D. program:</w:t>
      </w:r>
    </w:p>
    <w:p w14:paraId="6FD5E204" w14:textId="7B4CB9A5" w:rsidR="00DA6702" w:rsidRDefault="00DA6702" w:rsidP="00DA6702">
      <w:pPr>
        <w:rPr>
          <w:sz w:val="22"/>
          <w:szCs w:val="22"/>
          <w:lang w:val="en-US"/>
        </w:rPr>
      </w:pPr>
    </w:p>
    <w:p w14:paraId="14A257DE" w14:textId="1F32B4D3" w:rsidR="00DA6702" w:rsidRDefault="00DA6702" w:rsidP="00DA6702">
      <w:pPr>
        <w:rPr>
          <w:sz w:val="22"/>
          <w:szCs w:val="22"/>
          <w:lang w:val="en-US"/>
        </w:rPr>
      </w:pPr>
      <w:r>
        <w:rPr>
          <w:sz w:val="22"/>
          <w:szCs w:val="22"/>
          <w:lang w:val="en-US"/>
        </w:rPr>
        <w:t>Members of the Doctoral Monitoring Committee (must include thesis supervisor(s) and two additional faculty members from IIT Kanpur):</w:t>
      </w:r>
    </w:p>
    <w:p w14:paraId="5C94B674" w14:textId="50285CE7" w:rsidR="00DA6702" w:rsidRDefault="00DA6702" w:rsidP="00DA6702">
      <w:pPr>
        <w:rPr>
          <w:sz w:val="22"/>
          <w:szCs w:val="22"/>
          <w:lang w:val="en-US"/>
        </w:rPr>
      </w:pPr>
    </w:p>
    <w:tbl>
      <w:tblPr>
        <w:tblStyle w:val="TableGrid"/>
        <w:tblW w:w="9016" w:type="dxa"/>
        <w:tblLook w:val="04A0" w:firstRow="1" w:lastRow="0" w:firstColumn="1" w:lastColumn="0" w:noHBand="0" w:noVBand="1"/>
      </w:tblPr>
      <w:tblGrid>
        <w:gridCol w:w="787"/>
        <w:gridCol w:w="2803"/>
        <w:gridCol w:w="2898"/>
        <w:gridCol w:w="2528"/>
      </w:tblGrid>
      <w:tr w:rsidR="00EB6053" w14:paraId="76F4E892" w14:textId="181C55B6" w:rsidTr="00EB6053">
        <w:trPr>
          <w:trHeight w:val="722"/>
        </w:trPr>
        <w:tc>
          <w:tcPr>
            <w:tcW w:w="787" w:type="dxa"/>
            <w:vAlign w:val="center"/>
          </w:tcPr>
          <w:p w14:paraId="2550761E" w14:textId="1D26F2F6" w:rsidR="00EB6053" w:rsidRPr="00DA6702" w:rsidRDefault="00EB6053" w:rsidP="00834742">
            <w:pPr>
              <w:jc w:val="center"/>
              <w:rPr>
                <w:b/>
                <w:bCs/>
                <w:sz w:val="22"/>
                <w:szCs w:val="22"/>
                <w:lang w:val="en-US"/>
              </w:rPr>
            </w:pPr>
            <w:r>
              <w:rPr>
                <w:b/>
                <w:bCs/>
                <w:sz w:val="22"/>
                <w:szCs w:val="22"/>
                <w:lang w:val="en-US"/>
              </w:rPr>
              <w:t>S.no.</w:t>
            </w:r>
          </w:p>
        </w:tc>
        <w:tc>
          <w:tcPr>
            <w:tcW w:w="2803" w:type="dxa"/>
            <w:vAlign w:val="center"/>
          </w:tcPr>
          <w:p w14:paraId="3B579EB1" w14:textId="6FEE556F" w:rsidR="00EB6053" w:rsidRPr="00DA6702" w:rsidRDefault="00EB6053" w:rsidP="00DA6702">
            <w:pPr>
              <w:jc w:val="center"/>
              <w:rPr>
                <w:b/>
                <w:bCs/>
                <w:sz w:val="22"/>
                <w:szCs w:val="22"/>
                <w:lang w:val="en-US"/>
              </w:rPr>
            </w:pPr>
            <w:r w:rsidRPr="00DA6702">
              <w:rPr>
                <w:b/>
                <w:bCs/>
                <w:sz w:val="22"/>
                <w:szCs w:val="22"/>
                <w:lang w:val="en-US"/>
              </w:rPr>
              <w:t>Name</w:t>
            </w:r>
          </w:p>
        </w:tc>
        <w:tc>
          <w:tcPr>
            <w:tcW w:w="2898" w:type="dxa"/>
            <w:vAlign w:val="center"/>
          </w:tcPr>
          <w:p w14:paraId="2B6FB163" w14:textId="2D3834BE" w:rsidR="00EB6053" w:rsidRPr="00DA6702" w:rsidRDefault="00EB6053" w:rsidP="00DA6702">
            <w:pPr>
              <w:jc w:val="center"/>
              <w:rPr>
                <w:b/>
                <w:bCs/>
                <w:sz w:val="22"/>
                <w:szCs w:val="22"/>
                <w:lang w:val="en-US"/>
              </w:rPr>
            </w:pPr>
            <w:r w:rsidRPr="00DA6702">
              <w:rPr>
                <w:b/>
                <w:bCs/>
                <w:sz w:val="22"/>
                <w:szCs w:val="22"/>
                <w:lang w:val="en-US"/>
              </w:rPr>
              <w:t>Department</w:t>
            </w:r>
          </w:p>
        </w:tc>
        <w:tc>
          <w:tcPr>
            <w:tcW w:w="2528" w:type="dxa"/>
            <w:vAlign w:val="center"/>
          </w:tcPr>
          <w:p w14:paraId="1210E2B0" w14:textId="14A8C769" w:rsidR="00EB6053" w:rsidRPr="00DA6702" w:rsidRDefault="00EB6053" w:rsidP="00EB6053">
            <w:pPr>
              <w:jc w:val="center"/>
              <w:rPr>
                <w:b/>
                <w:bCs/>
                <w:sz w:val="22"/>
                <w:szCs w:val="22"/>
                <w:lang w:val="en-US"/>
              </w:rPr>
            </w:pPr>
            <w:r>
              <w:rPr>
                <w:b/>
                <w:bCs/>
                <w:sz w:val="22"/>
                <w:szCs w:val="22"/>
                <w:lang w:val="en-US"/>
              </w:rPr>
              <w:t>Signature</w:t>
            </w:r>
          </w:p>
        </w:tc>
      </w:tr>
      <w:tr w:rsidR="00EB6053" w14:paraId="19C484E1" w14:textId="2CD53CED" w:rsidTr="00EB6053">
        <w:trPr>
          <w:trHeight w:val="692"/>
        </w:trPr>
        <w:tc>
          <w:tcPr>
            <w:tcW w:w="787" w:type="dxa"/>
          </w:tcPr>
          <w:p w14:paraId="4018CA9C" w14:textId="77777777" w:rsidR="00EB6053" w:rsidRDefault="00EB6053" w:rsidP="00DA6702">
            <w:pPr>
              <w:rPr>
                <w:sz w:val="22"/>
                <w:szCs w:val="22"/>
                <w:lang w:val="en-US"/>
              </w:rPr>
            </w:pPr>
          </w:p>
        </w:tc>
        <w:tc>
          <w:tcPr>
            <w:tcW w:w="2803" w:type="dxa"/>
          </w:tcPr>
          <w:p w14:paraId="2C8B1F6D" w14:textId="1AD031F2" w:rsidR="00EB6053" w:rsidRDefault="00EB6053" w:rsidP="00DA6702">
            <w:pPr>
              <w:rPr>
                <w:sz w:val="22"/>
                <w:szCs w:val="22"/>
                <w:lang w:val="en-US"/>
              </w:rPr>
            </w:pPr>
          </w:p>
        </w:tc>
        <w:tc>
          <w:tcPr>
            <w:tcW w:w="2898" w:type="dxa"/>
          </w:tcPr>
          <w:p w14:paraId="70417222" w14:textId="77777777" w:rsidR="00EB6053" w:rsidRDefault="00EB6053" w:rsidP="00DA6702">
            <w:pPr>
              <w:rPr>
                <w:sz w:val="22"/>
                <w:szCs w:val="22"/>
                <w:lang w:val="en-US"/>
              </w:rPr>
            </w:pPr>
          </w:p>
        </w:tc>
        <w:tc>
          <w:tcPr>
            <w:tcW w:w="2528" w:type="dxa"/>
          </w:tcPr>
          <w:p w14:paraId="0B8F126A" w14:textId="77777777" w:rsidR="00EB6053" w:rsidRDefault="00EB6053" w:rsidP="00DA6702">
            <w:pPr>
              <w:rPr>
                <w:sz w:val="22"/>
                <w:szCs w:val="22"/>
                <w:lang w:val="en-US"/>
              </w:rPr>
            </w:pPr>
          </w:p>
        </w:tc>
      </w:tr>
      <w:tr w:rsidR="00EB6053" w14:paraId="62D74270" w14:textId="0AC21679" w:rsidTr="00EB6053">
        <w:trPr>
          <w:trHeight w:val="722"/>
        </w:trPr>
        <w:tc>
          <w:tcPr>
            <w:tcW w:w="787" w:type="dxa"/>
          </w:tcPr>
          <w:p w14:paraId="2DB4E851" w14:textId="77777777" w:rsidR="00EB6053" w:rsidRDefault="00EB6053" w:rsidP="00DA6702">
            <w:pPr>
              <w:rPr>
                <w:sz w:val="22"/>
                <w:szCs w:val="22"/>
                <w:lang w:val="en-US"/>
              </w:rPr>
            </w:pPr>
          </w:p>
        </w:tc>
        <w:tc>
          <w:tcPr>
            <w:tcW w:w="2803" w:type="dxa"/>
          </w:tcPr>
          <w:p w14:paraId="232A6F67" w14:textId="12219745" w:rsidR="00EB6053" w:rsidRDefault="00EB6053" w:rsidP="00DA6702">
            <w:pPr>
              <w:rPr>
                <w:sz w:val="22"/>
                <w:szCs w:val="22"/>
                <w:lang w:val="en-US"/>
              </w:rPr>
            </w:pPr>
          </w:p>
        </w:tc>
        <w:tc>
          <w:tcPr>
            <w:tcW w:w="2898" w:type="dxa"/>
          </w:tcPr>
          <w:p w14:paraId="2E0076B8" w14:textId="77777777" w:rsidR="00EB6053" w:rsidRDefault="00EB6053" w:rsidP="00DA6702">
            <w:pPr>
              <w:rPr>
                <w:sz w:val="22"/>
                <w:szCs w:val="22"/>
                <w:lang w:val="en-US"/>
              </w:rPr>
            </w:pPr>
          </w:p>
        </w:tc>
        <w:tc>
          <w:tcPr>
            <w:tcW w:w="2528" w:type="dxa"/>
          </w:tcPr>
          <w:p w14:paraId="52E4C8A4" w14:textId="77777777" w:rsidR="00EB6053" w:rsidRDefault="00EB6053" w:rsidP="00DA6702">
            <w:pPr>
              <w:rPr>
                <w:sz w:val="22"/>
                <w:szCs w:val="22"/>
                <w:lang w:val="en-US"/>
              </w:rPr>
            </w:pPr>
          </w:p>
        </w:tc>
      </w:tr>
      <w:tr w:rsidR="00EB6053" w14:paraId="4E2CF2CA" w14:textId="2DF22D9F" w:rsidTr="00EB6053">
        <w:trPr>
          <w:trHeight w:val="692"/>
        </w:trPr>
        <w:tc>
          <w:tcPr>
            <w:tcW w:w="787" w:type="dxa"/>
          </w:tcPr>
          <w:p w14:paraId="3036B3F7" w14:textId="77777777" w:rsidR="00EB6053" w:rsidRDefault="00EB6053" w:rsidP="00DA6702">
            <w:pPr>
              <w:rPr>
                <w:sz w:val="22"/>
                <w:szCs w:val="22"/>
                <w:lang w:val="en-US"/>
              </w:rPr>
            </w:pPr>
          </w:p>
        </w:tc>
        <w:tc>
          <w:tcPr>
            <w:tcW w:w="2803" w:type="dxa"/>
          </w:tcPr>
          <w:p w14:paraId="771CBB78" w14:textId="10413263" w:rsidR="00EB6053" w:rsidRDefault="00EB6053" w:rsidP="00DA6702">
            <w:pPr>
              <w:rPr>
                <w:sz w:val="22"/>
                <w:szCs w:val="22"/>
                <w:lang w:val="en-US"/>
              </w:rPr>
            </w:pPr>
          </w:p>
        </w:tc>
        <w:tc>
          <w:tcPr>
            <w:tcW w:w="2898" w:type="dxa"/>
          </w:tcPr>
          <w:p w14:paraId="2450E34E" w14:textId="77777777" w:rsidR="00EB6053" w:rsidRDefault="00EB6053" w:rsidP="00DA6702">
            <w:pPr>
              <w:rPr>
                <w:sz w:val="22"/>
                <w:szCs w:val="22"/>
                <w:lang w:val="en-US"/>
              </w:rPr>
            </w:pPr>
          </w:p>
        </w:tc>
        <w:tc>
          <w:tcPr>
            <w:tcW w:w="2528" w:type="dxa"/>
          </w:tcPr>
          <w:p w14:paraId="3ECCF1C5" w14:textId="77777777" w:rsidR="00EB6053" w:rsidRDefault="00EB6053" w:rsidP="00DA6702">
            <w:pPr>
              <w:rPr>
                <w:sz w:val="22"/>
                <w:szCs w:val="22"/>
                <w:lang w:val="en-US"/>
              </w:rPr>
            </w:pPr>
          </w:p>
        </w:tc>
      </w:tr>
      <w:tr w:rsidR="00EB6053" w14:paraId="20D4428D" w14:textId="5763F792" w:rsidTr="00EB6053">
        <w:trPr>
          <w:trHeight w:val="722"/>
        </w:trPr>
        <w:tc>
          <w:tcPr>
            <w:tcW w:w="787" w:type="dxa"/>
          </w:tcPr>
          <w:p w14:paraId="2D7DC2D5" w14:textId="77777777" w:rsidR="00EB6053" w:rsidRDefault="00EB6053" w:rsidP="00DA6702">
            <w:pPr>
              <w:rPr>
                <w:sz w:val="22"/>
                <w:szCs w:val="22"/>
                <w:lang w:val="en-US"/>
              </w:rPr>
            </w:pPr>
          </w:p>
        </w:tc>
        <w:tc>
          <w:tcPr>
            <w:tcW w:w="2803" w:type="dxa"/>
          </w:tcPr>
          <w:p w14:paraId="2D6B05DA" w14:textId="3DA2E6D1" w:rsidR="00EB6053" w:rsidRDefault="00EB6053" w:rsidP="00DA6702">
            <w:pPr>
              <w:rPr>
                <w:sz w:val="22"/>
                <w:szCs w:val="22"/>
                <w:lang w:val="en-US"/>
              </w:rPr>
            </w:pPr>
          </w:p>
        </w:tc>
        <w:tc>
          <w:tcPr>
            <w:tcW w:w="2898" w:type="dxa"/>
          </w:tcPr>
          <w:p w14:paraId="7DCC4732" w14:textId="77777777" w:rsidR="00EB6053" w:rsidRDefault="00EB6053" w:rsidP="00DA6702">
            <w:pPr>
              <w:rPr>
                <w:sz w:val="22"/>
                <w:szCs w:val="22"/>
                <w:lang w:val="en-US"/>
              </w:rPr>
            </w:pPr>
          </w:p>
        </w:tc>
        <w:tc>
          <w:tcPr>
            <w:tcW w:w="2528" w:type="dxa"/>
          </w:tcPr>
          <w:p w14:paraId="311D702F" w14:textId="77777777" w:rsidR="00EB6053" w:rsidRDefault="00EB6053" w:rsidP="00DA6702">
            <w:pPr>
              <w:rPr>
                <w:sz w:val="22"/>
                <w:szCs w:val="22"/>
                <w:lang w:val="en-US"/>
              </w:rPr>
            </w:pPr>
          </w:p>
        </w:tc>
      </w:tr>
    </w:tbl>
    <w:p w14:paraId="3780DED0" w14:textId="7DE554FD" w:rsidR="00DA6702" w:rsidRDefault="00DA6702" w:rsidP="00DA6702">
      <w:pPr>
        <w:rPr>
          <w:sz w:val="22"/>
          <w:szCs w:val="22"/>
          <w:lang w:val="en-US"/>
        </w:rPr>
      </w:pPr>
    </w:p>
    <w:p w14:paraId="11F3B68F" w14:textId="5153A47B" w:rsidR="009B768E" w:rsidRDefault="00EB6053" w:rsidP="00DA6702">
      <w:pPr>
        <w:rPr>
          <w:sz w:val="22"/>
          <w:szCs w:val="22"/>
          <w:lang w:val="en-US"/>
        </w:rPr>
      </w:pPr>
      <w:r>
        <w:rPr>
          <w:sz w:val="22"/>
          <w:szCs w:val="22"/>
          <w:lang w:val="en-US"/>
        </w:rPr>
        <w:t>Signature</w:t>
      </w:r>
      <w:r w:rsidR="009B768E">
        <w:rPr>
          <w:sz w:val="22"/>
          <w:szCs w:val="22"/>
          <w:lang w:val="en-US"/>
        </w:rPr>
        <w:t xml:space="preserve"> of thesis supervisor(s) proposing the committee:</w:t>
      </w:r>
    </w:p>
    <w:p w14:paraId="5A2C0739" w14:textId="77777777" w:rsidR="009B768E" w:rsidRDefault="009B768E" w:rsidP="00DA6702">
      <w:pPr>
        <w:rPr>
          <w:sz w:val="22"/>
          <w:szCs w:val="22"/>
          <w:lang w:val="en-US"/>
        </w:rPr>
      </w:pPr>
    </w:p>
    <w:p w14:paraId="24C687AE" w14:textId="753E24D8" w:rsidR="009B768E" w:rsidRDefault="009B768E" w:rsidP="00DA6702">
      <w:pPr>
        <w:rPr>
          <w:sz w:val="22"/>
          <w:szCs w:val="22"/>
          <w:lang w:val="en-US"/>
        </w:rPr>
      </w:pPr>
    </w:p>
    <w:p w14:paraId="5490C6E1" w14:textId="77777777" w:rsidR="009B768E" w:rsidRDefault="009B768E" w:rsidP="00DA6702">
      <w:pPr>
        <w:rPr>
          <w:sz w:val="22"/>
          <w:szCs w:val="22"/>
          <w:lang w:val="en-US"/>
        </w:rPr>
      </w:pPr>
    </w:p>
    <w:p w14:paraId="61FA662B" w14:textId="33C1CA03" w:rsidR="00834742" w:rsidRDefault="009B768E" w:rsidP="00DA6702">
      <w:pPr>
        <w:rPr>
          <w:sz w:val="22"/>
          <w:szCs w:val="22"/>
          <w:lang w:val="en-US"/>
        </w:rPr>
      </w:pPr>
      <w:r>
        <w:rPr>
          <w:sz w:val="22"/>
          <w:szCs w:val="22"/>
          <w:lang w:val="en-US"/>
        </w:rPr>
        <w:t xml:space="preserve">Date: </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w:t>
      </w:r>
    </w:p>
    <w:p w14:paraId="7460448B" w14:textId="2C328EC5" w:rsidR="00834742" w:rsidRDefault="00834742" w:rsidP="00DA6702">
      <w:pPr>
        <w:rPr>
          <w:sz w:val="22"/>
          <w:szCs w:val="22"/>
          <w:lang w:val="en-US"/>
        </w:rPr>
      </w:pPr>
    </w:p>
    <w:p w14:paraId="2A9BE23A" w14:textId="5A277B6F" w:rsidR="00834742" w:rsidRDefault="00834742" w:rsidP="00DA6702">
      <w:pPr>
        <w:rPr>
          <w:sz w:val="22"/>
          <w:szCs w:val="22"/>
          <w:lang w:val="en-US"/>
        </w:rPr>
      </w:pPr>
    </w:p>
    <w:p w14:paraId="37B7465D" w14:textId="592E639F" w:rsidR="00834742" w:rsidRDefault="00834742" w:rsidP="00DA6702">
      <w:pPr>
        <w:rPr>
          <w:sz w:val="22"/>
          <w:szCs w:val="22"/>
          <w:lang w:val="en-US"/>
        </w:rPr>
      </w:pPr>
    </w:p>
    <w:p w14:paraId="63B0ADBD" w14:textId="77777777" w:rsidR="00834742" w:rsidRDefault="00834742" w:rsidP="00DA6702">
      <w:pPr>
        <w:rPr>
          <w:sz w:val="22"/>
          <w:szCs w:val="22"/>
          <w:lang w:val="en-US"/>
        </w:rPr>
      </w:pPr>
    </w:p>
    <w:p w14:paraId="7D323852" w14:textId="0AA7A66B" w:rsidR="00834742" w:rsidRDefault="00834742" w:rsidP="00DA6702">
      <w:pPr>
        <w:rPr>
          <w:sz w:val="22"/>
          <w:szCs w:val="22"/>
          <w:lang w:val="en-US"/>
        </w:rPr>
      </w:pPr>
    </w:p>
    <w:p w14:paraId="5CA80E64" w14:textId="363D0305" w:rsidR="00834742" w:rsidRDefault="00834742" w:rsidP="00DA6702">
      <w:pPr>
        <w:rPr>
          <w:sz w:val="22"/>
          <w:szCs w:val="22"/>
          <w:lang w:val="en-US"/>
        </w:rPr>
      </w:pPr>
    </w:p>
    <w:p w14:paraId="5DA9B7D9" w14:textId="52FEE249" w:rsidR="00834742" w:rsidRDefault="00834742" w:rsidP="00DA6702">
      <w:pPr>
        <w:rPr>
          <w:sz w:val="22"/>
          <w:szCs w:val="22"/>
          <w:lang w:val="en-US"/>
        </w:rPr>
      </w:pPr>
    </w:p>
    <w:p w14:paraId="173BFE49" w14:textId="73970258" w:rsidR="00834742" w:rsidRDefault="00834742" w:rsidP="00DA6702">
      <w:pPr>
        <w:rPr>
          <w:sz w:val="22"/>
          <w:szCs w:val="22"/>
          <w:lang w:val="en-US"/>
        </w:rPr>
      </w:pPr>
    </w:p>
    <w:p w14:paraId="0341E348" w14:textId="11B8F7A2" w:rsidR="00834742" w:rsidRDefault="00834742" w:rsidP="00DA6702">
      <w:pPr>
        <w:rPr>
          <w:sz w:val="22"/>
          <w:szCs w:val="22"/>
          <w:lang w:val="en-US"/>
        </w:rPr>
      </w:pPr>
    </w:p>
    <w:p w14:paraId="0000B75B" w14:textId="3686DCB3" w:rsidR="00834742" w:rsidRDefault="00834742" w:rsidP="00DA6702">
      <w:pPr>
        <w:rPr>
          <w:sz w:val="22"/>
          <w:szCs w:val="22"/>
          <w:lang w:val="en-US"/>
        </w:rPr>
      </w:pPr>
    </w:p>
    <w:p w14:paraId="6ECD932C" w14:textId="5F93E5EF" w:rsidR="00834742" w:rsidRDefault="00834742" w:rsidP="00DA6702">
      <w:pPr>
        <w:rPr>
          <w:sz w:val="22"/>
          <w:szCs w:val="22"/>
          <w:lang w:val="en-US"/>
        </w:rPr>
      </w:pPr>
    </w:p>
    <w:p w14:paraId="47E8F1D8" w14:textId="4E92B426" w:rsidR="00834742" w:rsidRDefault="00834742" w:rsidP="00DA6702">
      <w:pPr>
        <w:rPr>
          <w:sz w:val="22"/>
          <w:szCs w:val="22"/>
          <w:lang w:val="en-US"/>
        </w:rPr>
      </w:pPr>
    </w:p>
    <w:p w14:paraId="6D15F6FC" w14:textId="7EB111F0" w:rsidR="00834742" w:rsidRDefault="00834742" w:rsidP="00DA6702">
      <w:pPr>
        <w:rPr>
          <w:sz w:val="22"/>
          <w:szCs w:val="22"/>
          <w:lang w:val="en-US"/>
        </w:rPr>
      </w:pPr>
    </w:p>
    <w:p w14:paraId="6A0A0FB5" w14:textId="1F0985C5" w:rsidR="00834742" w:rsidRDefault="00834742" w:rsidP="00DA6702">
      <w:pPr>
        <w:rPr>
          <w:sz w:val="22"/>
          <w:szCs w:val="22"/>
          <w:lang w:val="en-US"/>
        </w:rPr>
      </w:pPr>
    </w:p>
    <w:p w14:paraId="4B5DA970" w14:textId="633A037B" w:rsidR="00834742" w:rsidRDefault="00834742" w:rsidP="00DA6702">
      <w:pPr>
        <w:rPr>
          <w:sz w:val="22"/>
          <w:szCs w:val="22"/>
          <w:lang w:val="en-US"/>
        </w:rPr>
      </w:pPr>
    </w:p>
    <w:p w14:paraId="43A45EB3" w14:textId="13D1CAC7" w:rsidR="00834742" w:rsidRDefault="00834742" w:rsidP="00DA6702">
      <w:pPr>
        <w:rPr>
          <w:sz w:val="22"/>
          <w:szCs w:val="22"/>
          <w:lang w:val="en-US"/>
        </w:rPr>
      </w:pPr>
    </w:p>
    <w:p w14:paraId="725CEE49" w14:textId="722E56FC" w:rsidR="00834742" w:rsidRDefault="00834742" w:rsidP="00DA6702">
      <w:pPr>
        <w:rPr>
          <w:sz w:val="22"/>
          <w:szCs w:val="22"/>
          <w:lang w:val="en-US"/>
        </w:rPr>
      </w:pPr>
    </w:p>
    <w:p w14:paraId="2A7DF0C6" w14:textId="77777777" w:rsidR="00EB6053" w:rsidRDefault="00EB6053" w:rsidP="009B768E">
      <w:pPr>
        <w:jc w:val="center"/>
        <w:rPr>
          <w:b/>
          <w:bCs/>
          <w:sz w:val="22"/>
          <w:szCs w:val="22"/>
          <w:lang w:val="en-US"/>
        </w:rPr>
      </w:pPr>
    </w:p>
    <w:p w14:paraId="76CBF41C" w14:textId="2D72DC66" w:rsidR="00834742" w:rsidRPr="009B768E" w:rsidRDefault="009B768E" w:rsidP="009B768E">
      <w:pPr>
        <w:jc w:val="center"/>
        <w:rPr>
          <w:b/>
          <w:bCs/>
          <w:sz w:val="22"/>
          <w:szCs w:val="22"/>
          <w:lang w:val="en-US"/>
        </w:rPr>
      </w:pPr>
      <w:r>
        <w:rPr>
          <w:b/>
          <w:bCs/>
          <w:sz w:val="22"/>
          <w:szCs w:val="22"/>
          <w:lang w:val="en-US"/>
        </w:rPr>
        <w:lastRenderedPageBreak/>
        <w:t xml:space="preserve">Guidelines for constitution and role </w:t>
      </w:r>
      <w:r w:rsidR="00C16389">
        <w:rPr>
          <w:b/>
          <w:bCs/>
          <w:sz w:val="22"/>
          <w:szCs w:val="22"/>
          <w:lang w:val="en-US"/>
        </w:rPr>
        <w:t>of the Doctoral Monitoring Committee</w:t>
      </w:r>
    </w:p>
    <w:p w14:paraId="61804478" w14:textId="10CF8936" w:rsidR="00834742" w:rsidRDefault="00834742" w:rsidP="00DA6702">
      <w:pPr>
        <w:rPr>
          <w:sz w:val="22"/>
          <w:szCs w:val="22"/>
          <w:lang w:val="en-US"/>
        </w:rPr>
      </w:pPr>
    </w:p>
    <w:p w14:paraId="2A921364" w14:textId="5954459A" w:rsidR="004D29CF" w:rsidRDefault="00CC047D" w:rsidP="004D29CF">
      <w:pPr>
        <w:pStyle w:val="ListParagraph"/>
        <w:numPr>
          <w:ilvl w:val="0"/>
          <w:numId w:val="1"/>
        </w:numPr>
        <w:rPr>
          <w:sz w:val="22"/>
          <w:szCs w:val="22"/>
          <w:lang w:val="en-US"/>
        </w:rPr>
      </w:pPr>
      <w:r w:rsidRPr="00CC047D">
        <w:rPr>
          <w:sz w:val="22"/>
          <w:szCs w:val="22"/>
          <w:lang w:val="en-US"/>
        </w:rPr>
        <w:t xml:space="preserve">Immediately after assignment of thesis supervisor(s) to a Ph.D. student, the supervisor(s) </w:t>
      </w:r>
      <w:r>
        <w:rPr>
          <w:sz w:val="22"/>
          <w:szCs w:val="22"/>
          <w:lang w:val="en-US"/>
        </w:rPr>
        <w:t>are required to</w:t>
      </w:r>
      <w:r w:rsidRPr="00CC047D">
        <w:rPr>
          <w:sz w:val="22"/>
          <w:szCs w:val="22"/>
          <w:lang w:val="en-US"/>
        </w:rPr>
        <w:t xml:space="preserve"> constitute a </w:t>
      </w:r>
      <w:r>
        <w:rPr>
          <w:sz w:val="22"/>
          <w:szCs w:val="22"/>
          <w:lang w:val="en-US"/>
        </w:rPr>
        <w:t>DMC</w:t>
      </w:r>
      <w:r w:rsidRPr="00CC047D">
        <w:rPr>
          <w:sz w:val="22"/>
          <w:szCs w:val="22"/>
          <w:lang w:val="en-US"/>
        </w:rPr>
        <w:t xml:space="preserve"> for the student</w:t>
      </w:r>
      <w:r>
        <w:rPr>
          <w:sz w:val="22"/>
          <w:szCs w:val="22"/>
          <w:lang w:val="en-US"/>
        </w:rPr>
        <w:t xml:space="preserve">. </w:t>
      </w:r>
    </w:p>
    <w:p w14:paraId="04CF9963" w14:textId="72589DE4" w:rsidR="00834742" w:rsidRPr="004D29CF" w:rsidRDefault="00CC047D" w:rsidP="004D29CF">
      <w:pPr>
        <w:pStyle w:val="ListParagraph"/>
        <w:numPr>
          <w:ilvl w:val="0"/>
          <w:numId w:val="1"/>
        </w:numPr>
        <w:rPr>
          <w:sz w:val="22"/>
          <w:szCs w:val="22"/>
          <w:lang w:val="en-US"/>
        </w:rPr>
      </w:pPr>
      <w:r w:rsidRPr="004D29CF">
        <w:rPr>
          <w:sz w:val="22"/>
          <w:szCs w:val="22"/>
          <w:lang w:val="en-US"/>
        </w:rPr>
        <w:t xml:space="preserve">The committee should consist of the thesis supervisor(s) and two other faculty members at IIT Kanpur with general expertise in the specialization of the student. It is not necessary to have a member from outside the department. </w:t>
      </w:r>
    </w:p>
    <w:p w14:paraId="2BDD799C" w14:textId="1E9A8592" w:rsidR="00CC047D" w:rsidRDefault="00CC047D" w:rsidP="00CC047D">
      <w:pPr>
        <w:pStyle w:val="ListParagraph"/>
        <w:numPr>
          <w:ilvl w:val="0"/>
          <w:numId w:val="1"/>
        </w:numPr>
        <w:rPr>
          <w:sz w:val="22"/>
          <w:szCs w:val="22"/>
          <w:lang w:val="en-US"/>
        </w:rPr>
      </w:pPr>
      <w:r w:rsidRPr="00CC047D">
        <w:rPr>
          <w:sz w:val="22"/>
          <w:szCs w:val="22"/>
          <w:lang w:val="en-US"/>
        </w:rPr>
        <w:t xml:space="preserve">The </w:t>
      </w:r>
      <w:r>
        <w:rPr>
          <w:sz w:val="22"/>
          <w:szCs w:val="22"/>
          <w:lang w:val="en-US"/>
        </w:rPr>
        <w:t>DMC</w:t>
      </w:r>
      <w:r w:rsidRPr="00CC047D">
        <w:rPr>
          <w:sz w:val="22"/>
          <w:szCs w:val="22"/>
          <w:lang w:val="en-US"/>
        </w:rPr>
        <w:t xml:space="preserve"> </w:t>
      </w:r>
      <w:r>
        <w:rPr>
          <w:sz w:val="22"/>
          <w:szCs w:val="22"/>
          <w:lang w:val="en-US"/>
        </w:rPr>
        <w:t>must</w:t>
      </w:r>
      <w:r w:rsidRPr="00CC047D">
        <w:rPr>
          <w:sz w:val="22"/>
          <w:szCs w:val="22"/>
          <w:lang w:val="en-US"/>
        </w:rPr>
        <w:t xml:space="preserve"> meet with the student at least once every semester</w:t>
      </w:r>
      <w:r w:rsidR="004D29CF">
        <w:rPr>
          <w:sz w:val="22"/>
          <w:szCs w:val="22"/>
          <w:lang w:val="en-US"/>
        </w:rPr>
        <w:t xml:space="preserve"> until the thesis is submitted</w:t>
      </w:r>
      <w:r w:rsidRPr="00CC047D">
        <w:rPr>
          <w:sz w:val="22"/>
          <w:szCs w:val="22"/>
          <w:lang w:val="en-US"/>
        </w:rPr>
        <w:t xml:space="preserve">. </w:t>
      </w:r>
      <w:r w:rsidR="00B65DFB">
        <w:rPr>
          <w:sz w:val="22"/>
          <w:szCs w:val="22"/>
          <w:lang w:val="en-US"/>
        </w:rPr>
        <w:t>It is recommended that the meeting take the form of a presentation made by the student, but the exact modalities are left to the committee.</w:t>
      </w:r>
    </w:p>
    <w:p w14:paraId="7235D153" w14:textId="03265A5E" w:rsidR="00CC047D" w:rsidRDefault="00B65DFB" w:rsidP="00CC047D">
      <w:pPr>
        <w:pStyle w:val="ListParagraph"/>
        <w:numPr>
          <w:ilvl w:val="0"/>
          <w:numId w:val="1"/>
        </w:numPr>
        <w:rPr>
          <w:sz w:val="22"/>
          <w:szCs w:val="22"/>
          <w:lang w:val="en-US"/>
        </w:rPr>
      </w:pPr>
      <w:r>
        <w:rPr>
          <w:sz w:val="22"/>
          <w:szCs w:val="22"/>
          <w:lang w:val="en-US"/>
        </w:rPr>
        <w:t>At the end of e</w:t>
      </w:r>
      <w:r w:rsidR="00D93E21">
        <w:rPr>
          <w:sz w:val="22"/>
          <w:szCs w:val="22"/>
          <w:lang w:val="en-US"/>
        </w:rPr>
        <w:t>ach semester,</w:t>
      </w:r>
      <w:r>
        <w:rPr>
          <w:sz w:val="22"/>
          <w:szCs w:val="22"/>
          <w:lang w:val="en-US"/>
        </w:rPr>
        <w:t xml:space="preserve"> </w:t>
      </w:r>
      <w:r w:rsidR="00D93E21">
        <w:rPr>
          <w:sz w:val="22"/>
          <w:szCs w:val="22"/>
          <w:lang w:val="en-US"/>
        </w:rPr>
        <w:t xml:space="preserve">the DMC is required to submit a report on the progress of the student in the format provided at this link: </w:t>
      </w:r>
      <w:r w:rsidRPr="00B65DFB">
        <w:rPr>
          <w:sz w:val="22"/>
          <w:szCs w:val="22"/>
          <w:lang w:val="en-US"/>
        </w:rPr>
        <w:t>https://iitk.ac.in/eco/data/DMRC_PEER-REVIEW-FORM.pdf</w:t>
      </w:r>
      <w:r w:rsidR="00D93E21">
        <w:rPr>
          <w:sz w:val="22"/>
          <w:szCs w:val="22"/>
          <w:lang w:val="en-US"/>
        </w:rPr>
        <w:t xml:space="preserve">. </w:t>
      </w:r>
      <w:r>
        <w:rPr>
          <w:sz w:val="22"/>
          <w:szCs w:val="22"/>
          <w:lang w:val="en-US"/>
        </w:rPr>
        <w:t xml:space="preserve">This format is recommended by the DOAA. </w:t>
      </w:r>
      <w:r w:rsidR="00D93E21">
        <w:rPr>
          <w:sz w:val="22"/>
          <w:szCs w:val="22"/>
          <w:lang w:val="en-US"/>
        </w:rPr>
        <w:t>The report is to be forwarded to the PG office, where it is added to the student</w:t>
      </w:r>
      <w:r w:rsidR="00EB6053">
        <w:rPr>
          <w:sz w:val="22"/>
          <w:szCs w:val="22"/>
          <w:lang w:val="en-US"/>
        </w:rPr>
        <w:t>’</w:t>
      </w:r>
      <w:r w:rsidR="00D93E21">
        <w:rPr>
          <w:sz w:val="22"/>
          <w:szCs w:val="22"/>
          <w:lang w:val="en-US"/>
        </w:rPr>
        <w:t>s file.</w:t>
      </w:r>
    </w:p>
    <w:p w14:paraId="3A515901" w14:textId="276620FF" w:rsidR="00D93E21" w:rsidRPr="00CC047D" w:rsidRDefault="00D93E21" w:rsidP="00CC047D">
      <w:pPr>
        <w:pStyle w:val="ListParagraph"/>
        <w:numPr>
          <w:ilvl w:val="0"/>
          <w:numId w:val="1"/>
        </w:numPr>
        <w:rPr>
          <w:sz w:val="22"/>
          <w:szCs w:val="22"/>
          <w:lang w:val="en-US"/>
        </w:rPr>
      </w:pPr>
      <w:r>
        <w:rPr>
          <w:sz w:val="22"/>
          <w:szCs w:val="22"/>
          <w:lang w:val="en-US"/>
        </w:rPr>
        <w:t>The DMC also serves as the peer review committee that recommends extension of financial assistance.</w:t>
      </w:r>
    </w:p>
    <w:sectPr w:rsidR="00D93E21" w:rsidRPr="00CC04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48C2" w14:textId="77777777" w:rsidR="00C47551" w:rsidRDefault="00C47551" w:rsidP="00834742">
      <w:r>
        <w:separator/>
      </w:r>
    </w:p>
  </w:endnote>
  <w:endnote w:type="continuationSeparator" w:id="0">
    <w:p w14:paraId="7C7DBFD2" w14:textId="77777777" w:rsidR="00C47551" w:rsidRDefault="00C47551" w:rsidP="0083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D785" w14:textId="77777777" w:rsidR="00C47551" w:rsidRDefault="00C47551" w:rsidP="00834742">
      <w:r>
        <w:separator/>
      </w:r>
    </w:p>
  </w:footnote>
  <w:footnote w:type="continuationSeparator" w:id="0">
    <w:p w14:paraId="7BFB91FE" w14:textId="77777777" w:rsidR="00C47551" w:rsidRDefault="00C47551" w:rsidP="0083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7179A"/>
    <w:multiLevelType w:val="hybridMultilevel"/>
    <w:tmpl w:val="D4C2B0A8"/>
    <w:lvl w:ilvl="0" w:tplc="4F48E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771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02"/>
    <w:rsid w:val="00082DEB"/>
    <w:rsid w:val="001F640C"/>
    <w:rsid w:val="003C25F6"/>
    <w:rsid w:val="004D29CF"/>
    <w:rsid w:val="005C3740"/>
    <w:rsid w:val="00817078"/>
    <w:rsid w:val="00834742"/>
    <w:rsid w:val="008A5495"/>
    <w:rsid w:val="0098169A"/>
    <w:rsid w:val="009B768E"/>
    <w:rsid w:val="00A13ED0"/>
    <w:rsid w:val="00AD610A"/>
    <w:rsid w:val="00B65DFB"/>
    <w:rsid w:val="00BF29DD"/>
    <w:rsid w:val="00C16389"/>
    <w:rsid w:val="00C47551"/>
    <w:rsid w:val="00CC047D"/>
    <w:rsid w:val="00D93E21"/>
    <w:rsid w:val="00DA6702"/>
    <w:rsid w:val="00EB60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6D6877D"/>
  <w15:chartTrackingRefBased/>
  <w15:docId w15:val="{E04959CB-276D-534A-A479-B5D51DA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4742"/>
    <w:pPr>
      <w:tabs>
        <w:tab w:val="center" w:pos="4513"/>
        <w:tab w:val="right" w:pos="9026"/>
      </w:tabs>
    </w:pPr>
  </w:style>
  <w:style w:type="character" w:customStyle="1" w:styleId="HeaderChar">
    <w:name w:val="Header Char"/>
    <w:basedOn w:val="DefaultParagraphFont"/>
    <w:link w:val="Header"/>
    <w:uiPriority w:val="99"/>
    <w:rsid w:val="00834742"/>
  </w:style>
  <w:style w:type="paragraph" w:styleId="Footer">
    <w:name w:val="footer"/>
    <w:basedOn w:val="Normal"/>
    <w:link w:val="FooterChar"/>
    <w:uiPriority w:val="99"/>
    <w:unhideWhenUsed/>
    <w:rsid w:val="00834742"/>
    <w:pPr>
      <w:tabs>
        <w:tab w:val="center" w:pos="4513"/>
        <w:tab w:val="right" w:pos="9026"/>
      </w:tabs>
    </w:pPr>
  </w:style>
  <w:style w:type="character" w:customStyle="1" w:styleId="FooterChar">
    <w:name w:val="Footer Char"/>
    <w:basedOn w:val="DefaultParagraphFont"/>
    <w:link w:val="Footer"/>
    <w:uiPriority w:val="99"/>
    <w:rsid w:val="00834742"/>
  </w:style>
  <w:style w:type="paragraph" w:styleId="ListParagraph">
    <w:name w:val="List Paragraph"/>
    <w:basedOn w:val="Normal"/>
    <w:uiPriority w:val="34"/>
    <w:qFormat/>
    <w:rsid w:val="00CC0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Vasudha Jain</dc:creator>
  <cp:keywords/>
  <dc:description/>
  <cp:lastModifiedBy>Vasudha Jain</cp:lastModifiedBy>
  <cp:revision>5</cp:revision>
  <dcterms:created xsi:type="dcterms:W3CDTF">2023-11-30T03:23:00Z</dcterms:created>
  <dcterms:modified xsi:type="dcterms:W3CDTF">2023-11-30T11:07:00Z</dcterms:modified>
</cp:coreProperties>
</file>